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A6" w:rsidRDefault="00D358A6" w:rsidP="00D358A6">
      <w:pPr>
        <w:ind w:firstLine="708"/>
        <w:jc w:val="both"/>
      </w:pPr>
    </w:p>
    <w:p w:rsidR="00D358A6" w:rsidRPr="00F977F8" w:rsidRDefault="00D358A6" w:rsidP="00D358A6">
      <w:pPr>
        <w:ind w:firstLine="708"/>
        <w:jc w:val="right"/>
        <w:rPr>
          <w:sz w:val="20"/>
          <w:szCs w:val="20"/>
        </w:rPr>
      </w:pPr>
      <w:r w:rsidRPr="00F977F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Pr="00F977F8">
        <w:rPr>
          <w:sz w:val="20"/>
          <w:szCs w:val="20"/>
        </w:rPr>
        <w:t>1</w:t>
      </w:r>
    </w:p>
    <w:p w:rsidR="00D358A6" w:rsidRPr="00F977F8" w:rsidRDefault="00D358A6" w:rsidP="00D358A6">
      <w:pPr>
        <w:ind w:firstLine="708"/>
        <w:jc w:val="right"/>
        <w:rPr>
          <w:sz w:val="20"/>
          <w:szCs w:val="20"/>
        </w:rPr>
      </w:pPr>
      <w:r w:rsidRPr="00F977F8">
        <w:rPr>
          <w:sz w:val="20"/>
          <w:szCs w:val="20"/>
        </w:rPr>
        <w:t>к Договору о сотрудничестве</w:t>
      </w:r>
    </w:p>
    <w:p w:rsidR="00D358A6" w:rsidRPr="001F3CDB" w:rsidRDefault="00D358A6" w:rsidP="00D358A6">
      <w:pPr>
        <w:ind w:firstLine="708"/>
        <w:jc w:val="right"/>
        <w:rPr>
          <w:sz w:val="20"/>
          <w:szCs w:val="20"/>
          <w:u w:val="single"/>
        </w:rPr>
      </w:pPr>
      <w:r w:rsidRPr="00F977F8">
        <w:rPr>
          <w:sz w:val="20"/>
          <w:szCs w:val="20"/>
        </w:rPr>
        <w:t xml:space="preserve">от </w:t>
      </w:r>
      <w:r w:rsidRPr="001F3CDB">
        <w:rPr>
          <w:sz w:val="20"/>
          <w:szCs w:val="20"/>
          <w:u w:val="single"/>
        </w:rPr>
        <w:t>«13» мая  2014 г</w:t>
      </w:r>
      <w:r w:rsidRPr="00F977F8">
        <w:rPr>
          <w:sz w:val="20"/>
          <w:szCs w:val="20"/>
        </w:rPr>
        <w:t xml:space="preserve">. № </w:t>
      </w:r>
      <w:r w:rsidRPr="001F3CDB">
        <w:rPr>
          <w:sz w:val="20"/>
          <w:szCs w:val="20"/>
          <w:u w:val="single"/>
        </w:rPr>
        <w:t xml:space="preserve">1/2014-с </w:t>
      </w:r>
    </w:p>
    <w:p w:rsidR="00D358A6" w:rsidRDefault="00D358A6" w:rsidP="00D358A6">
      <w:pPr>
        <w:ind w:firstLine="708"/>
        <w:jc w:val="both"/>
      </w:pPr>
    </w:p>
    <w:p w:rsidR="00D358A6" w:rsidRPr="00E45FAE" w:rsidRDefault="00D358A6" w:rsidP="00D358A6">
      <w:pPr>
        <w:ind w:firstLine="708"/>
        <w:jc w:val="center"/>
        <w:rPr>
          <w:b/>
        </w:rPr>
      </w:pPr>
      <w:r w:rsidRPr="00E45FAE">
        <w:rPr>
          <w:b/>
        </w:rPr>
        <w:t>План совместной деятельности</w:t>
      </w:r>
    </w:p>
    <w:p w:rsidR="00D358A6" w:rsidRDefault="00D358A6" w:rsidP="00D358A6">
      <w:pPr>
        <w:ind w:firstLine="708"/>
        <w:jc w:val="center"/>
        <w:rPr>
          <w:i/>
        </w:rPr>
      </w:pPr>
      <w:r w:rsidRPr="00373CC6">
        <w:rPr>
          <w:i/>
        </w:rPr>
        <w:t>в соответствии с заявкой на статус РИП</w:t>
      </w:r>
      <w:r>
        <w:rPr>
          <w:i/>
        </w:rPr>
        <w:t xml:space="preserve"> по теме «Потребности рынка труда города Кирово-Чепецка как фактор профессионального самоопределения школьников в условиях социального партнерства и сетевого взаимодействия»</w:t>
      </w:r>
    </w:p>
    <w:p w:rsidR="00D358A6" w:rsidRPr="008C2AF4" w:rsidRDefault="00D358A6" w:rsidP="00D358A6">
      <w:pPr>
        <w:ind w:firstLine="708"/>
        <w:jc w:val="center"/>
        <w:rPr>
          <w:i/>
        </w:rPr>
      </w:pPr>
    </w:p>
    <w:tbl>
      <w:tblPr>
        <w:tblW w:w="10421" w:type="dxa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088"/>
        <w:gridCol w:w="2030"/>
        <w:gridCol w:w="379"/>
        <w:gridCol w:w="3130"/>
      </w:tblGrid>
      <w:tr w:rsidR="00D358A6" w:rsidTr="00D358A6">
        <w:tc>
          <w:tcPr>
            <w:tcW w:w="3794" w:type="dxa"/>
          </w:tcPr>
          <w:p w:rsidR="00D358A6" w:rsidRPr="008C2AF4" w:rsidRDefault="00D358A6" w:rsidP="00DD3FE3">
            <w:pPr>
              <w:jc w:val="center"/>
              <w:rPr>
                <w:b/>
              </w:rPr>
            </w:pPr>
            <w:bookmarkStart w:id="0" w:name="_GoBack"/>
            <w:bookmarkEnd w:id="0"/>
            <w:r w:rsidRPr="008C2AF4">
              <w:rPr>
                <w:b/>
              </w:rPr>
              <w:t>Мероприятие</w:t>
            </w:r>
          </w:p>
        </w:tc>
        <w:tc>
          <w:tcPr>
            <w:tcW w:w="3118" w:type="dxa"/>
            <w:gridSpan w:val="2"/>
          </w:tcPr>
          <w:p w:rsidR="00D358A6" w:rsidRPr="008C2AF4" w:rsidRDefault="00D358A6" w:rsidP="00DD3FE3">
            <w:pPr>
              <w:jc w:val="center"/>
              <w:rPr>
                <w:b/>
              </w:rPr>
            </w:pPr>
            <w:r w:rsidRPr="008C2AF4">
              <w:rPr>
                <w:b/>
              </w:rPr>
              <w:t>Сроки</w:t>
            </w:r>
          </w:p>
        </w:tc>
        <w:tc>
          <w:tcPr>
            <w:tcW w:w="3509" w:type="dxa"/>
            <w:gridSpan w:val="2"/>
          </w:tcPr>
          <w:p w:rsidR="00D358A6" w:rsidRPr="008C2AF4" w:rsidRDefault="00D358A6" w:rsidP="00DD3FE3">
            <w:pPr>
              <w:jc w:val="center"/>
              <w:rPr>
                <w:b/>
              </w:rPr>
            </w:pPr>
            <w:r w:rsidRPr="008C2AF4">
              <w:rPr>
                <w:b/>
              </w:rPr>
              <w:t>Основание</w:t>
            </w:r>
          </w:p>
        </w:tc>
      </w:tr>
      <w:tr w:rsidR="00D358A6" w:rsidTr="00D358A6">
        <w:tc>
          <w:tcPr>
            <w:tcW w:w="10421" w:type="dxa"/>
            <w:gridSpan w:val="5"/>
          </w:tcPr>
          <w:p w:rsidR="00D358A6" w:rsidRDefault="00D358A6" w:rsidP="00DD3FE3">
            <w:pPr>
              <w:jc w:val="center"/>
            </w:pPr>
            <w:r>
              <w:t>Подготовительный этап</w:t>
            </w:r>
          </w:p>
        </w:tc>
      </w:tr>
      <w:tr w:rsidR="00D358A6" w:rsidTr="00D358A6">
        <w:tc>
          <w:tcPr>
            <w:tcW w:w="3794" w:type="dxa"/>
          </w:tcPr>
          <w:p w:rsidR="00D358A6" w:rsidRDefault="00D358A6" w:rsidP="00DD3FE3">
            <w:pPr>
              <w:jc w:val="both"/>
            </w:pPr>
            <w:r>
              <w:t>Консультации руководителей и педагогов образовательного учреждения по теме региональной инновационной площадки.</w:t>
            </w:r>
          </w:p>
        </w:tc>
        <w:tc>
          <w:tcPr>
            <w:tcW w:w="3118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в течение действия договора</w:t>
            </w:r>
          </w:p>
        </w:tc>
        <w:tc>
          <w:tcPr>
            <w:tcW w:w="3509" w:type="dxa"/>
            <w:gridSpan w:val="2"/>
            <w:vAlign w:val="center"/>
          </w:tcPr>
          <w:p w:rsidR="00D358A6" w:rsidRDefault="00D358A6" w:rsidP="00DD3FE3">
            <w:r>
              <w:t xml:space="preserve">договор о сотрудничестве </w:t>
            </w:r>
          </w:p>
        </w:tc>
      </w:tr>
      <w:tr w:rsidR="00D358A6" w:rsidTr="00D358A6">
        <w:tc>
          <w:tcPr>
            <w:tcW w:w="10421" w:type="dxa"/>
            <w:gridSpan w:val="5"/>
          </w:tcPr>
          <w:p w:rsidR="00D358A6" w:rsidRDefault="00D358A6" w:rsidP="00DD3FE3">
            <w:pPr>
              <w:jc w:val="center"/>
            </w:pPr>
            <w:r>
              <w:t>Основной этап</w:t>
            </w:r>
          </w:p>
        </w:tc>
      </w:tr>
      <w:tr w:rsidR="00D358A6" w:rsidTr="00D358A6">
        <w:tc>
          <w:tcPr>
            <w:tcW w:w="3794" w:type="dxa"/>
          </w:tcPr>
          <w:p w:rsidR="00D358A6" w:rsidRPr="007F7937" w:rsidRDefault="00D358A6" w:rsidP="00DD3FE3">
            <w:pPr>
              <w:ind w:firstLine="708"/>
              <w:jc w:val="center"/>
            </w:pPr>
            <w:r>
              <w:t xml:space="preserve">Разработка проекта </w:t>
            </w:r>
            <w:r w:rsidRPr="007F7937">
              <w:t>«Потребности рынка труда города Кирово-Чепецка как фактор профессионального самоопределения школьников в условиях социального партнерства и сетевого взаимодействия»</w:t>
            </w:r>
          </w:p>
          <w:p w:rsidR="00D358A6" w:rsidRDefault="00D358A6" w:rsidP="00DD3FE3">
            <w:pPr>
              <w:jc w:val="both"/>
            </w:pPr>
          </w:p>
        </w:tc>
        <w:tc>
          <w:tcPr>
            <w:tcW w:w="3118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2014 – май 2014 г.</w:t>
            </w:r>
          </w:p>
        </w:tc>
        <w:tc>
          <w:tcPr>
            <w:tcW w:w="3509" w:type="dxa"/>
            <w:gridSpan w:val="2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3794" w:type="dxa"/>
          </w:tcPr>
          <w:p w:rsidR="00D358A6" w:rsidRDefault="00D358A6" w:rsidP="00DD3FE3">
            <w:pPr>
              <w:jc w:val="both"/>
            </w:pPr>
            <w:r>
              <w:t>Курсы повышения квалификации в режиме творческой лаборатории.</w:t>
            </w:r>
          </w:p>
        </w:tc>
        <w:tc>
          <w:tcPr>
            <w:tcW w:w="3118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2014 – ноябрь 2017</w:t>
            </w:r>
          </w:p>
        </w:tc>
        <w:tc>
          <w:tcPr>
            <w:tcW w:w="3509" w:type="dxa"/>
            <w:gridSpan w:val="2"/>
            <w:vAlign w:val="center"/>
          </w:tcPr>
          <w:p w:rsidR="00D358A6" w:rsidRDefault="00D358A6" w:rsidP="00DD3FE3">
            <w:r>
              <w:t xml:space="preserve">договор о сотрудничестве </w:t>
            </w:r>
          </w:p>
        </w:tc>
      </w:tr>
      <w:tr w:rsidR="00D358A6" w:rsidTr="00D358A6">
        <w:tc>
          <w:tcPr>
            <w:tcW w:w="3794" w:type="dxa"/>
          </w:tcPr>
          <w:p w:rsidR="00D358A6" w:rsidRDefault="00D358A6" w:rsidP="00DD3FE3">
            <w:r w:rsidRPr="009F75CA">
              <w:t>Разработка образовательных программ</w:t>
            </w:r>
            <w:r>
              <w:t xml:space="preserve">, </w:t>
            </w:r>
            <w:r w:rsidRPr="009F75CA">
              <w:t>контрольно-измерительных материалов</w:t>
            </w:r>
            <w:r>
              <w:t>,</w:t>
            </w:r>
            <w:r w:rsidRPr="009F75CA">
              <w:t xml:space="preserve"> учебных пособий</w:t>
            </w:r>
            <w:r>
              <w:t xml:space="preserve"> по профессиональной и предпрофессиональной подготовке учащихся в соответствии с целями и задачами инновационной деятельности</w:t>
            </w:r>
          </w:p>
        </w:tc>
        <w:tc>
          <w:tcPr>
            <w:tcW w:w="3118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2014 – ноябрь 2017</w:t>
            </w:r>
          </w:p>
        </w:tc>
        <w:tc>
          <w:tcPr>
            <w:tcW w:w="3509" w:type="dxa"/>
            <w:gridSpan w:val="2"/>
            <w:vAlign w:val="center"/>
          </w:tcPr>
          <w:p w:rsidR="00D358A6" w:rsidRDefault="00D358A6" w:rsidP="00DD3FE3">
            <w:r>
              <w:t xml:space="preserve">договор о сотрудничестве </w:t>
            </w:r>
          </w:p>
        </w:tc>
      </w:tr>
      <w:tr w:rsidR="00D358A6" w:rsidTr="00D358A6">
        <w:tc>
          <w:tcPr>
            <w:tcW w:w="10421" w:type="dxa"/>
            <w:gridSpan w:val="5"/>
          </w:tcPr>
          <w:p w:rsidR="00D358A6" w:rsidRDefault="00D358A6" w:rsidP="00DD3FE3">
            <w:pPr>
              <w:jc w:val="center"/>
            </w:pPr>
            <w:r>
              <w:t>Заключительный этап</w:t>
            </w:r>
          </w:p>
        </w:tc>
      </w:tr>
      <w:tr w:rsidR="00D358A6" w:rsidTr="00D358A6">
        <w:tc>
          <w:tcPr>
            <w:tcW w:w="4882" w:type="dxa"/>
            <w:gridSpan w:val="2"/>
            <w:vAlign w:val="center"/>
          </w:tcPr>
          <w:p w:rsidR="00D358A6" w:rsidRDefault="00D358A6" w:rsidP="00DD3FE3">
            <w:r>
              <w:t>Издание сборника</w:t>
            </w:r>
            <w:r w:rsidRPr="009F75CA">
              <w:t xml:space="preserve"> образовательных программ, контрольно-измерительных материалов</w:t>
            </w:r>
            <w:r>
              <w:t>,</w:t>
            </w:r>
            <w:r w:rsidRPr="009F75CA">
              <w:t xml:space="preserve"> учебных пособий</w:t>
            </w:r>
            <w: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июнь 2014 г.,</w:t>
            </w:r>
          </w:p>
          <w:p w:rsidR="00D358A6" w:rsidRDefault="00D358A6" w:rsidP="00DD3FE3">
            <w:pPr>
              <w:jc w:val="center"/>
            </w:pPr>
            <w:r>
              <w:t>сентябрь 2017 г.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 xml:space="preserve">договор о сотрудничестве 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 xml:space="preserve">Экспертиза </w:t>
            </w:r>
            <w:r w:rsidRPr="009F75CA">
              <w:t>образовательных программ, учебно-методических комплектов, учебно-методических и дидактических материалов</w:t>
            </w:r>
            <w: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2014 – декабрь 2016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 xml:space="preserve">договор о сотрудничестве 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 xml:space="preserve">Рецензирование </w:t>
            </w:r>
            <w:r w:rsidRPr="009F75CA">
              <w:t>образовательных программ, учебно-методических комплектов, учебно-методических и дидактических материалов</w:t>
            </w:r>
            <w:r>
              <w:t xml:space="preserve"> и иных изданий.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2014 – декабрь 2016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 xml:space="preserve">договор о сотрудничестве 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 xml:space="preserve">Открытие галереи ведущих предприятий города </w:t>
            </w:r>
            <w:proofErr w:type="spellStart"/>
            <w:proofErr w:type="gramStart"/>
            <w:r>
              <w:t>Кирово</w:t>
            </w:r>
            <w:proofErr w:type="spellEnd"/>
            <w:r>
              <w:t xml:space="preserve"> - Чепецка</w:t>
            </w:r>
            <w:proofErr w:type="gramEnd"/>
            <w:r>
              <w:t xml:space="preserve"> на базе МКОУ МУК </w:t>
            </w:r>
          </w:p>
        </w:tc>
        <w:tc>
          <w:tcPr>
            <w:tcW w:w="2409" w:type="dxa"/>
            <w:gridSpan w:val="2"/>
          </w:tcPr>
          <w:p w:rsidR="00D358A6" w:rsidRDefault="00D358A6" w:rsidP="00DD3FE3">
            <w:pPr>
              <w:jc w:val="center"/>
            </w:pPr>
            <w:r>
              <w:t>16 июня 2014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lastRenderedPageBreak/>
              <w:t>Заседание городского координационного совета по профориентации школьников на базе МКОУ МУК</w:t>
            </w:r>
          </w:p>
        </w:tc>
        <w:tc>
          <w:tcPr>
            <w:tcW w:w="2409" w:type="dxa"/>
            <w:gridSpan w:val="2"/>
          </w:tcPr>
          <w:p w:rsidR="00D358A6" w:rsidRDefault="00D358A6" w:rsidP="00DD3FE3">
            <w:pPr>
              <w:jc w:val="center"/>
            </w:pPr>
            <w:r>
              <w:t>16 июня 2014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>Областной научно-практический семинар на базе МКОУ МУК для педагогов Кировской области  по теме «Модель профессионального самоопределения школьников на основе интеграции внутренних и внешних факторов выбора профессии»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ноябрь-декабрь 2014 года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>Участие в образовательном форуме 2015г.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февраль 2015г.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 xml:space="preserve">Методический день «Ярмарка образовательных возможностей для учащихся» на базе МКОУ МУК для педагогов Кировской области  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2015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>Организация и проведение занятий  в рамках бюджетных курсов, для педагогов Кировской области по темам</w:t>
            </w:r>
          </w:p>
          <w:p w:rsidR="00D358A6" w:rsidRDefault="00D358A6" w:rsidP="00DD3FE3">
            <w:pPr>
              <w:numPr>
                <w:ilvl w:val="0"/>
                <w:numId w:val="1"/>
              </w:numPr>
              <w:jc w:val="both"/>
            </w:pPr>
            <w:r>
              <w:t xml:space="preserve"> «Методика обучения разделу «Современное производство и профессиональное образование», </w:t>
            </w:r>
          </w:p>
          <w:p w:rsidR="00D358A6" w:rsidRDefault="00D358A6" w:rsidP="00DD3FE3">
            <w:pPr>
              <w:numPr>
                <w:ilvl w:val="0"/>
                <w:numId w:val="1"/>
              </w:numPr>
              <w:jc w:val="both"/>
            </w:pPr>
            <w:r>
              <w:t xml:space="preserve">«Особенности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классах начальной школы в условиях реализации ФГОС»</w:t>
            </w:r>
          </w:p>
          <w:p w:rsidR="00D358A6" w:rsidRDefault="00D358A6" w:rsidP="00DD3FE3">
            <w:pPr>
              <w:numPr>
                <w:ilvl w:val="0"/>
                <w:numId w:val="1"/>
              </w:numPr>
              <w:jc w:val="both"/>
            </w:pPr>
            <w:r>
              <w:t xml:space="preserve"> «Развитие профессионального самоопределения школьников средствами </w:t>
            </w:r>
            <w:proofErr w:type="spellStart"/>
            <w:r>
              <w:t>профориентационных</w:t>
            </w:r>
            <w:proofErr w:type="spellEnd"/>
            <w:r>
              <w:t xml:space="preserve"> курсов </w:t>
            </w:r>
          </w:p>
        </w:tc>
        <w:tc>
          <w:tcPr>
            <w:tcW w:w="2409" w:type="dxa"/>
            <w:gridSpan w:val="2"/>
          </w:tcPr>
          <w:p w:rsidR="00D358A6" w:rsidRDefault="00D358A6" w:rsidP="00DD3FE3"/>
          <w:p w:rsidR="00D358A6" w:rsidRDefault="00D358A6" w:rsidP="00DD3FE3"/>
          <w:p w:rsidR="00D358A6" w:rsidRDefault="00D358A6" w:rsidP="00DD3FE3"/>
          <w:p w:rsidR="00D358A6" w:rsidRDefault="00D358A6" w:rsidP="00DD3FE3">
            <w:pPr>
              <w:jc w:val="center"/>
            </w:pPr>
            <w:r>
              <w:t>ноябрь 2015</w:t>
            </w:r>
          </w:p>
          <w:p w:rsidR="00D358A6" w:rsidRDefault="00D358A6" w:rsidP="00DD3FE3">
            <w:pPr>
              <w:jc w:val="center"/>
            </w:pPr>
          </w:p>
          <w:p w:rsidR="00D358A6" w:rsidRDefault="00D358A6" w:rsidP="00DD3FE3">
            <w:pPr>
              <w:jc w:val="center"/>
            </w:pPr>
          </w:p>
          <w:p w:rsidR="00D358A6" w:rsidRDefault="00D358A6" w:rsidP="00DD3FE3">
            <w:pPr>
              <w:jc w:val="center"/>
            </w:pPr>
            <w:r>
              <w:t>апрель 2015 г.</w:t>
            </w:r>
          </w:p>
          <w:p w:rsidR="00D358A6" w:rsidRDefault="00D358A6" w:rsidP="00DD3FE3">
            <w:pPr>
              <w:jc w:val="center"/>
            </w:pPr>
          </w:p>
          <w:p w:rsidR="00D358A6" w:rsidRDefault="00D358A6" w:rsidP="00DD3FE3">
            <w:pPr>
              <w:jc w:val="center"/>
            </w:pPr>
          </w:p>
          <w:p w:rsidR="00D358A6" w:rsidRDefault="00D358A6" w:rsidP="00DD3FE3">
            <w:pPr>
              <w:jc w:val="center"/>
            </w:pPr>
            <w:r>
              <w:t>ноябрь 2016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 xml:space="preserve">Научно-практическая конференция «Исследования и проекты как профессиональные пробы учащихся» для учащихся. Круглый стол для педагогов «Управление развитием готовности учащихся к профессиональному самоопределению» 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 xml:space="preserve"> апрель 2016 г.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>Областной конкурс профессионального мастерства старшеклассников  «Профессии для муниципального и регионального рынка труда»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2016 г.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Default="00D358A6" w:rsidP="00DD3FE3">
            <w:pPr>
              <w:jc w:val="both"/>
            </w:pPr>
            <w:r>
              <w:t>Мониторинг уровня развития готовности учащихся к профессиональному самоопределению</w:t>
            </w: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2014 – декабрь 2016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>договор о сотрудничестве</w:t>
            </w:r>
          </w:p>
        </w:tc>
      </w:tr>
      <w:tr w:rsidR="00D358A6" w:rsidTr="00D358A6">
        <w:tc>
          <w:tcPr>
            <w:tcW w:w="4882" w:type="dxa"/>
            <w:gridSpan w:val="2"/>
          </w:tcPr>
          <w:p w:rsidR="00D358A6" w:rsidRPr="009745DD" w:rsidRDefault="00D358A6" w:rsidP="00DD3FE3">
            <w:pPr>
              <w:ind w:firstLine="708"/>
              <w:jc w:val="center"/>
            </w:pPr>
            <w:r>
              <w:t xml:space="preserve">Организация и проведение конференции (семинара) </w:t>
            </w:r>
            <w:r w:rsidRPr="009745DD">
              <w:t>«Потребности рынка труда как фактор профессионального самоопределения школьников в условиях социального партнерства и сетевого взаимодействия»</w:t>
            </w:r>
            <w:r>
              <w:t>. Результаты деятельности</w:t>
            </w:r>
          </w:p>
          <w:p w:rsidR="00D358A6" w:rsidRDefault="00D358A6" w:rsidP="00DD3FE3">
            <w:pPr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D358A6" w:rsidRDefault="00D358A6" w:rsidP="00DD3FE3">
            <w:pPr>
              <w:jc w:val="center"/>
            </w:pPr>
            <w:r>
              <w:t>март 2017г.</w:t>
            </w:r>
          </w:p>
        </w:tc>
        <w:tc>
          <w:tcPr>
            <w:tcW w:w="3130" w:type="dxa"/>
            <w:vAlign w:val="center"/>
          </w:tcPr>
          <w:p w:rsidR="00D358A6" w:rsidRDefault="00D358A6" w:rsidP="00DD3FE3">
            <w:r>
              <w:t xml:space="preserve">договор о сотрудничестве и </w:t>
            </w:r>
          </w:p>
        </w:tc>
      </w:tr>
    </w:tbl>
    <w:p w:rsidR="004D1751" w:rsidRDefault="004D1751"/>
    <w:sectPr w:rsidR="004D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25B"/>
    <w:multiLevelType w:val="hybridMultilevel"/>
    <w:tmpl w:val="0C5C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F9"/>
    <w:rsid w:val="004D1751"/>
    <w:rsid w:val="008751F9"/>
    <w:rsid w:val="00D3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Варгасова</dc:creator>
  <cp:keywords/>
  <dc:description/>
  <cp:lastModifiedBy>Ольга Николаевна Варгасова</cp:lastModifiedBy>
  <cp:revision>2</cp:revision>
  <dcterms:created xsi:type="dcterms:W3CDTF">2015-01-28T13:49:00Z</dcterms:created>
  <dcterms:modified xsi:type="dcterms:W3CDTF">2015-01-28T13:50:00Z</dcterms:modified>
</cp:coreProperties>
</file>